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05" w:rsidRDefault="00FB7A05" w:rsidP="00FB7A05">
      <w:pPr>
        <w:jc w:val="center"/>
      </w:pPr>
      <w:r>
        <w:t>Name: _______________</w:t>
      </w:r>
      <w:r>
        <w:tab/>
      </w:r>
      <w:r>
        <w:tab/>
      </w:r>
      <w:r>
        <w:tab/>
      </w:r>
      <w:r>
        <w:tab/>
        <w:t>Evidence of Thinking by Communicating Summaries</w:t>
      </w:r>
    </w:p>
    <w:p w:rsidR="004047CB" w:rsidRDefault="004047CB" w:rsidP="00FB7A05">
      <w:pPr>
        <w:jc w:val="center"/>
      </w:pPr>
      <w:r>
        <w:t xml:space="preserve">From the Video </w:t>
      </w:r>
      <w:proofErr w:type="gramStart"/>
      <w:r w:rsidRPr="00FB7A05">
        <w:rPr>
          <w:u w:val="single"/>
        </w:rPr>
        <w:t>The</w:t>
      </w:r>
      <w:proofErr w:type="gramEnd"/>
      <w:r w:rsidRPr="00FB7A05">
        <w:rPr>
          <w:u w:val="single"/>
        </w:rPr>
        <w:t xml:space="preserve"> Scarecrow</w:t>
      </w:r>
      <w:r>
        <w:t xml:space="preserve">, originally from the film Willy </w:t>
      </w:r>
      <w:proofErr w:type="spellStart"/>
      <w:r>
        <w:t>Wonka</w:t>
      </w:r>
      <w:proofErr w:type="spellEnd"/>
      <w:r>
        <w:t xml:space="preserve"> and the Chocolate Factory</w:t>
      </w:r>
      <w:r w:rsidR="00FB7A05">
        <w:t xml:space="preserve"> </w:t>
      </w:r>
      <w:hyperlink r:id="rId5" w:history="1">
        <w:r>
          <w:rPr>
            <w:rStyle w:val="Hyperlink"/>
          </w:rPr>
          <w:t>https://www.youtube.com/watch?v=lUtnas5ScSE</w:t>
        </w:r>
      </w:hyperlink>
    </w:p>
    <w:p w:rsidR="004047CB" w:rsidRDefault="004047CB" w:rsidP="004047CB">
      <w:pPr>
        <w:jc w:val="center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4854"/>
        <w:gridCol w:w="4776"/>
      </w:tblGrid>
      <w:tr w:rsidR="00FB7A05" w:rsidTr="00202F20">
        <w:tc>
          <w:tcPr>
            <w:tcW w:w="4518" w:type="dxa"/>
          </w:tcPr>
          <w:p w:rsidR="00FB7A05" w:rsidRDefault="00FB7A05" w:rsidP="004047CB">
            <w:pPr>
              <w:jc w:val="center"/>
            </w:pPr>
            <w:r>
              <w:t>Song Lyrics</w:t>
            </w:r>
            <w:r w:rsidR="0049424F">
              <w:t xml:space="preserve"> to “Pure Imagination”</w:t>
            </w:r>
          </w:p>
          <w:p w:rsidR="00FB7A05" w:rsidRDefault="00FB7A05" w:rsidP="004047CB">
            <w:pPr>
              <w:jc w:val="center"/>
            </w:pPr>
            <w:hyperlink r:id="rId6" w:history="1">
              <w:r>
                <w:rPr>
                  <w:rStyle w:val="Hyperlink"/>
                </w:rPr>
                <w:t>http://www.guntheranderson.com/v/data/pureimag.htm</w:t>
              </w:r>
            </w:hyperlink>
          </w:p>
          <w:p w:rsidR="00FB7A05" w:rsidRDefault="00FB7A05" w:rsidP="004047CB">
            <w:pPr>
              <w:jc w:val="center"/>
            </w:pPr>
          </w:p>
        </w:tc>
        <w:tc>
          <w:tcPr>
            <w:tcW w:w="4854" w:type="dxa"/>
          </w:tcPr>
          <w:p w:rsidR="00FB7A05" w:rsidRDefault="00FB7A05" w:rsidP="004047CB">
            <w:pPr>
              <w:jc w:val="center"/>
            </w:pPr>
            <w:r>
              <w:t>Summary of The Scarecrow</w:t>
            </w:r>
          </w:p>
          <w:p w:rsidR="00FB7A05" w:rsidRDefault="00FB7A05" w:rsidP="004047CB">
            <w:pPr>
              <w:jc w:val="center"/>
            </w:pPr>
            <w:r>
              <w:t>6 words to sum up what happened!</w:t>
            </w:r>
          </w:p>
        </w:tc>
        <w:tc>
          <w:tcPr>
            <w:tcW w:w="4776" w:type="dxa"/>
          </w:tcPr>
          <w:p w:rsidR="00FB7A05" w:rsidRDefault="00FB7A05" w:rsidP="0055201B">
            <w:pPr>
              <w:jc w:val="center"/>
            </w:pPr>
            <w:r>
              <w:t>How Does Music Communicate More Meaning to the Story?</w:t>
            </w:r>
            <w:r w:rsidR="0055201B">
              <w:t xml:space="preserve"> Why did the producers choose that song?</w:t>
            </w:r>
            <w:bookmarkStart w:id="0" w:name="_GoBack"/>
            <w:bookmarkEnd w:id="0"/>
          </w:p>
        </w:tc>
      </w:tr>
      <w:tr w:rsidR="00FB7A05" w:rsidTr="00202F20">
        <w:tc>
          <w:tcPr>
            <w:tcW w:w="4518" w:type="dxa"/>
          </w:tcPr>
          <w:p w:rsidR="00FB7A05" w:rsidRDefault="00FB7A05" w:rsidP="00404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  <w:p w:rsidR="00FB7A05" w:rsidRPr="004047CB" w:rsidRDefault="00FB7A05" w:rsidP="00404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4047C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Come with me and you'll be</w:t>
            </w:r>
          </w:p>
          <w:p w:rsidR="00FB7A05" w:rsidRPr="004047CB" w:rsidRDefault="00FB7A05" w:rsidP="00404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4047C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In a world of pure imagination</w:t>
            </w:r>
          </w:p>
          <w:p w:rsidR="00FB7A05" w:rsidRPr="004047CB" w:rsidRDefault="00FB7A05" w:rsidP="00404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4047C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Take a look and you'll see</w:t>
            </w:r>
          </w:p>
          <w:p w:rsidR="00FB7A05" w:rsidRPr="004047CB" w:rsidRDefault="00FB7A05" w:rsidP="00404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4047CB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Into your imagination</w:t>
            </w:r>
          </w:p>
          <w:p w:rsidR="00FB7A05" w:rsidRDefault="00FB7A05" w:rsidP="004047CB"/>
        </w:tc>
        <w:tc>
          <w:tcPr>
            <w:tcW w:w="4854" w:type="dxa"/>
          </w:tcPr>
          <w:p w:rsidR="00FB7A05" w:rsidRDefault="00FB7A05" w:rsidP="004047CB"/>
        </w:tc>
        <w:tc>
          <w:tcPr>
            <w:tcW w:w="4776" w:type="dxa"/>
          </w:tcPr>
          <w:p w:rsidR="00FB7A05" w:rsidRDefault="00FB7A05" w:rsidP="004047CB"/>
        </w:tc>
      </w:tr>
      <w:tr w:rsidR="00FB7A05" w:rsidTr="00202F20">
        <w:tc>
          <w:tcPr>
            <w:tcW w:w="4518" w:type="dxa"/>
          </w:tcPr>
          <w:p w:rsidR="00FB7A05" w:rsidRDefault="00FB7A05" w:rsidP="004047CB">
            <w:pPr>
              <w:pStyle w:val="HTMLPreformatted"/>
              <w:rPr>
                <w:color w:val="000000"/>
              </w:rPr>
            </w:pP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We'll begin with a spin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Trav'ling</w:t>
            </w:r>
            <w:proofErr w:type="spellEnd"/>
            <w:r>
              <w:rPr>
                <w:color w:val="000000"/>
              </w:rPr>
              <w:t xml:space="preserve"> in the world of my creation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What we'll see will defy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Explanation</w:t>
            </w:r>
          </w:p>
          <w:p w:rsidR="00FB7A05" w:rsidRDefault="00FB7A05" w:rsidP="004047CB"/>
        </w:tc>
        <w:tc>
          <w:tcPr>
            <w:tcW w:w="4854" w:type="dxa"/>
          </w:tcPr>
          <w:p w:rsidR="00FB7A05" w:rsidRDefault="00FB7A05" w:rsidP="004047CB"/>
        </w:tc>
        <w:tc>
          <w:tcPr>
            <w:tcW w:w="4776" w:type="dxa"/>
          </w:tcPr>
          <w:p w:rsidR="00FB7A05" w:rsidRDefault="00FB7A05" w:rsidP="004047CB"/>
        </w:tc>
      </w:tr>
      <w:tr w:rsidR="00FB7A05" w:rsidTr="00202F20">
        <w:tc>
          <w:tcPr>
            <w:tcW w:w="4518" w:type="dxa"/>
          </w:tcPr>
          <w:p w:rsidR="00FB7A05" w:rsidRDefault="00FB7A05" w:rsidP="004047CB"/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If you want to view paradise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Simply look around and view it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Anything you want to, do it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Want to change the world, there's nothing to it</w:t>
            </w:r>
          </w:p>
          <w:p w:rsidR="00FB7A05" w:rsidRDefault="00FB7A05" w:rsidP="004047CB"/>
        </w:tc>
        <w:tc>
          <w:tcPr>
            <w:tcW w:w="4854" w:type="dxa"/>
          </w:tcPr>
          <w:p w:rsidR="00FB7A05" w:rsidRDefault="00FB7A05" w:rsidP="004047CB"/>
        </w:tc>
        <w:tc>
          <w:tcPr>
            <w:tcW w:w="4776" w:type="dxa"/>
          </w:tcPr>
          <w:p w:rsidR="00FB7A05" w:rsidRDefault="00FB7A05" w:rsidP="004047CB"/>
        </w:tc>
      </w:tr>
      <w:tr w:rsidR="00FB7A05" w:rsidTr="00202F20">
        <w:tc>
          <w:tcPr>
            <w:tcW w:w="4518" w:type="dxa"/>
          </w:tcPr>
          <w:p w:rsidR="00FB7A05" w:rsidRDefault="00FB7A05" w:rsidP="004047CB"/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There is no life I know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To compare with pure imagination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Living there, you'll be free</w:t>
            </w:r>
          </w:p>
          <w:p w:rsidR="00FB7A05" w:rsidRDefault="00FB7A05" w:rsidP="004047CB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If you truly wish to be</w:t>
            </w:r>
          </w:p>
          <w:p w:rsidR="00FB7A05" w:rsidRDefault="00FB7A05" w:rsidP="004047CB"/>
        </w:tc>
        <w:tc>
          <w:tcPr>
            <w:tcW w:w="4854" w:type="dxa"/>
          </w:tcPr>
          <w:p w:rsidR="00FB7A05" w:rsidRDefault="00FB7A05" w:rsidP="004047CB"/>
        </w:tc>
        <w:tc>
          <w:tcPr>
            <w:tcW w:w="4776" w:type="dxa"/>
          </w:tcPr>
          <w:p w:rsidR="00FB7A05" w:rsidRDefault="00FB7A05" w:rsidP="004047CB"/>
        </w:tc>
      </w:tr>
      <w:tr w:rsidR="00FB7A05" w:rsidTr="00202F20">
        <w:trPr>
          <w:trHeight w:val="1637"/>
        </w:trPr>
        <w:tc>
          <w:tcPr>
            <w:tcW w:w="4518" w:type="dxa"/>
          </w:tcPr>
          <w:p w:rsidR="00FB7A05" w:rsidRDefault="00FB7A05" w:rsidP="004047CB"/>
          <w:p w:rsidR="00FB7A05" w:rsidRDefault="00FB7A05" w:rsidP="00FB7A05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If you want to view paradise</w:t>
            </w:r>
          </w:p>
          <w:p w:rsidR="00FB7A05" w:rsidRDefault="00FB7A05" w:rsidP="00FB7A05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Simply look around and view it</w:t>
            </w:r>
          </w:p>
          <w:p w:rsidR="00FB7A05" w:rsidRDefault="00FB7A05" w:rsidP="00FB7A05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Anything you want to, do it</w:t>
            </w:r>
          </w:p>
          <w:p w:rsidR="00FB7A05" w:rsidRDefault="00FB7A05" w:rsidP="00FB7A05">
            <w:pPr>
              <w:pStyle w:val="HTMLPreformatted"/>
              <w:rPr>
                <w:color w:val="000000"/>
              </w:rPr>
            </w:pPr>
            <w:r>
              <w:rPr>
                <w:color w:val="000000"/>
              </w:rPr>
              <w:t>Want to change the world, there's nothing to it</w:t>
            </w:r>
          </w:p>
          <w:p w:rsidR="00FB7A05" w:rsidRDefault="00FB7A05" w:rsidP="004047CB"/>
        </w:tc>
        <w:tc>
          <w:tcPr>
            <w:tcW w:w="4854" w:type="dxa"/>
          </w:tcPr>
          <w:p w:rsidR="00FB7A05" w:rsidRDefault="00FB7A05" w:rsidP="004047CB"/>
        </w:tc>
        <w:tc>
          <w:tcPr>
            <w:tcW w:w="4776" w:type="dxa"/>
          </w:tcPr>
          <w:p w:rsidR="00FB7A05" w:rsidRDefault="00FB7A05" w:rsidP="004047CB"/>
        </w:tc>
      </w:tr>
    </w:tbl>
    <w:p w:rsidR="004047CB" w:rsidRDefault="004047CB"/>
    <w:sectPr w:rsidR="004047CB" w:rsidSect="00FB7A0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0A"/>
    <w:rsid w:val="00015B0A"/>
    <w:rsid w:val="000C199F"/>
    <w:rsid w:val="00202F20"/>
    <w:rsid w:val="004047CB"/>
    <w:rsid w:val="0049424F"/>
    <w:rsid w:val="0055201B"/>
    <w:rsid w:val="008F7E7B"/>
    <w:rsid w:val="00FB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47CB"/>
    <w:rPr>
      <w:color w:val="0000FF"/>
      <w:u w:val="single"/>
    </w:rPr>
  </w:style>
  <w:style w:type="table" w:styleId="TableGrid">
    <w:name w:val="Table Grid"/>
    <w:basedOn w:val="TableNormal"/>
    <w:uiPriority w:val="59"/>
    <w:rsid w:val="00404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7C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47CB"/>
    <w:rPr>
      <w:color w:val="0000FF"/>
      <w:u w:val="single"/>
    </w:rPr>
  </w:style>
  <w:style w:type="table" w:styleId="TableGrid">
    <w:name w:val="Table Grid"/>
    <w:basedOn w:val="TableNormal"/>
    <w:uiPriority w:val="59"/>
    <w:rsid w:val="00404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7C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untheranderson.com/v/data/pureimag.htm" TargetMode="External"/><Relationship Id="rId5" Type="http://schemas.openxmlformats.org/officeDocument/2006/relationships/hyperlink" Target="https://www.youtube.com/watch?v=lUtnas5Sc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Asheboro City Schools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 User</dc:creator>
  <cp:lastModifiedBy>Tech User</cp:lastModifiedBy>
  <cp:revision>7</cp:revision>
  <dcterms:created xsi:type="dcterms:W3CDTF">2013-09-15T14:54:00Z</dcterms:created>
  <dcterms:modified xsi:type="dcterms:W3CDTF">2013-09-15T15:03:00Z</dcterms:modified>
</cp:coreProperties>
</file>